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D1A76" w14:textId="77777777" w:rsidR="006305AC" w:rsidRDefault="006305AC" w:rsidP="006305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ФЕДЕРАЛЬНАЯ СЛУЖБА ПО НАДЗОРУ В СФЕРЕ ОБРАЗОВАНИЯ И НАУКИ УПРАВЛЕНИЕ ОРГАНИЗАЦИИ И ПРОВЕДЕНИЯ ГОСУДАРСТВЕННОЙ ИТОГОВОЙ АТТЕСТАЦИИ ПИСЬМО от 22 апреля 2024 г. N 10-119 </w:t>
      </w:r>
    </w:p>
    <w:p w14:paraId="74F50A6D" w14:textId="77777777" w:rsidR="001132B4" w:rsidRDefault="006305AC" w:rsidP="006305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В целях подготовки к проведению государственной итоговой аттестации (далее - ГИА) в 2024 году Управление организации и проведения государственной итоговой аттестации (далее - Управление) направляет график обработки экзаменационных материалов основного периода проведения ГИА по образовательным программам среднего общего образования в 2024 году.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Минпросвещения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 России и Рособрнадзора от 04.04.2023 N 233/552 (зарегистрирован Минюстом России 15.05.2023, регистрационный N 73314), не запрещено утверждение результатов экзаменов государственными экзаменационными комиссиями субъектов Российской Федерации и ознакомление с данными результатами участников экзаменов ранее указанных в графике сроков. Управление рекомендует разработать региональный график обработки апелляций о несогласии с выставленными баллами в соответствии с фактической датой официального объявления результатов экзаменов. 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И.о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. начальника Я.В.ЕВТУХОВА </w:t>
      </w:r>
    </w:p>
    <w:p w14:paraId="7F4CE6D7" w14:textId="77777777" w:rsidR="001132B4" w:rsidRDefault="001132B4" w:rsidP="006305A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</w:pPr>
    </w:p>
    <w:p w14:paraId="4EC18A8E" w14:textId="07428795" w:rsidR="00764E91" w:rsidRPr="006305AC" w:rsidRDefault="006305AC" w:rsidP="006305AC">
      <w:pPr>
        <w:jc w:val="both"/>
        <w:rPr>
          <w:rFonts w:ascii="Times New Roman" w:hAnsi="Times New Roman" w:cs="Times New Roman"/>
          <w:sz w:val="28"/>
          <w:szCs w:val="28"/>
        </w:rPr>
      </w:pPr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Приложение ГРАФИК ОБРАБОТКИ ЭКЗАМЕНАЦИОННЫХ РАБОТ ОСНОВНОГО ПЕРИОДА ГИА-11 В 2024 ГОДУ Экзамен Дата экзамена Завершение обработки экзаменационных работ на региональном уровне (не позднее указанной даты) Обработка экзаменационных работ на федеральном уровне и направление результатов ГИА-11 в регионы (не позднее указанной даты) Утверждение результатов ГИА-11 ГЭК (не позднее указанной даты) Официальный день объявления результатов ГИА-11 на региональном уровне (не позднее указанной даты) География, Литература, Химия 23.05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27.05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05.06 (ср) 06.06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Русский язык 28.05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03.06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11.06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13.06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Математика (базовый уровень) 31.05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03.06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11.06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13.06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Математика (профильный уровень) 31.05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13.06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17.06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Обществознание, физика 04.06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08.06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сб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18.06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19.06 (ср) 20.06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Информатика 07.06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09.06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вс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18.06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19.06 (ср) 20.06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Иностранные языки (устно) 07.06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11.06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25.06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26.06 (ср) Информатика 08.06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сб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10.06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19.06 (ср) 20.06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21.06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Иностранные языки (устно) 08.06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сб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12.06 (ср) 24.06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25.06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26.06 (ср) История, Биология, Иностранные языки (письменно) 11.06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25.06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26.06 (ср) Резерв География, Литература, Физика, Обществознание 13.06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16.06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вс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25.06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) 26.06 (ср) Резерв </w:t>
      </w:r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lastRenderedPageBreak/>
        <w:t>Русский язык 17.06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20.06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27.06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28.06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01.07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Резерв История, Иностранные языки (устно), Химия 18.06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21.06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28.06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29.06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сб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01.07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Резерв Иностранные языки (письменно), Биология, Информатика 19.06 (ср) 22.06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сб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28.06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29.06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сб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01.07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Резерв Математика (базовый уровень), Математика (профильный уровень) 20.06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23.06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вс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28.06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29.06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сб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01.07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Резерв Все учебные предметы 21.06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24.06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29.06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сб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01.07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01.07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Резерв Информатика, Обществознание, Русский язык, Физика, Химия 04.07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07.07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вс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12.07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13.07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сб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15.07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Резерв Иностранные языки (письменно) 04.07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чт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07.07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вс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15.07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16.07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17.07 (ср) Резерв Иностранные языки (устно), Биология, География, История, Литература, Математика 05.07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08.07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15.07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пн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) 16.07 (</w:t>
      </w:r>
      <w:proofErr w:type="spellStart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>вт</w:t>
      </w:r>
      <w:proofErr w:type="spellEnd"/>
      <w:r w:rsidRPr="006305AC">
        <w:rPr>
          <w:rFonts w:ascii="Times New Roman" w:hAnsi="Times New Roman" w:cs="Times New Roman"/>
          <w:color w:val="333333"/>
          <w:sz w:val="28"/>
          <w:szCs w:val="28"/>
          <w:shd w:val="clear" w:color="auto" w:fill="F8F9FA"/>
        </w:rPr>
        <w:t xml:space="preserve">) 17.07 (ср) </w:t>
      </w:r>
      <w:bookmarkStart w:id="0" w:name="_GoBack"/>
      <w:bookmarkEnd w:id="0"/>
    </w:p>
    <w:sectPr w:rsidR="00764E91" w:rsidRPr="0063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DE"/>
    <w:rsid w:val="001132B4"/>
    <w:rsid w:val="006305AC"/>
    <w:rsid w:val="00764E91"/>
    <w:rsid w:val="00E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8F6E"/>
  <w15:chartTrackingRefBased/>
  <w15:docId w15:val="{71A43E14-BED3-4B04-888E-A32BD9E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 язык 13</dc:creator>
  <cp:keywords/>
  <dc:description/>
  <cp:lastModifiedBy>Английский язык 13</cp:lastModifiedBy>
  <cp:revision>3</cp:revision>
  <dcterms:created xsi:type="dcterms:W3CDTF">2024-05-13T10:15:00Z</dcterms:created>
  <dcterms:modified xsi:type="dcterms:W3CDTF">2024-05-13T10:21:00Z</dcterms:modified>
</cp:coreProperties>
</file>